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6"/>
          <w:szCs w:val="26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6"/>
          <w:szCs w:val="26"/>
        </w:rPr>
        <w:t>油烟机比较试验性能项目实测值汇总表</w:t>
      </w:r>
    </w:p>
    <w:tbl>
      <w:tblPr>
        <w:tblStyle w:val="3"/>
        <w:tblW w:w="14550" w:type="dxa"/>
        <w:jc w:val="center"/>
        <w:tblInd w:w="-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29"/>
        <w:gridCol w:w="2961"/>
        <w:gridCol w:w="1019"/>
        <w:gridCol w:w="1546"/>
        <w:gridCol w:w="1067"/>
        <w:gridCol w:w="1128"/>
        <w:gridCol w:w="1136"/>
        <w:gridCol w:w="1055"/>
        <w:gridCol w:w="999"/>
        <w:gridCol w:w="1059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序号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品牌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型号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全压效率（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风量（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m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  <w:vertAlign w:val="superscript"/>
              </w:rPr>
              <w:t>3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/min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最大静压（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Pa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常态气味降低度（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瞬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气味降低度（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油脂分离度（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待机功率（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W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关机功率（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W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噪声（</w:t>
            </w:r>
            <w:r>
              <w:rPr>
                <w:rFonts w:ascii="inherit" w:hAnsi="inherit" w:eastAsia="宋体" w:cs="宋体"/>
                <w:b/>
                <w:bCs/>
                <w:color w:val="333333"/>
                <w:kern w:val="0"/>
                <w:sz w:val="26"/>
                <w:szCs w:val="26"/>
              </w:rPr>
              <w:t>dBA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6"/>
                <w:szCs w:val="26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云米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CXW-260-VC503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24.9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407.8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</w:t>
            </w:r>
            <w:bookmarkStart w:id="0" w:name="_GoBack"/>
            <w:bookmarkEnd w:id="0"/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帅康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CXW-258-S9699S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29.9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408.1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72.9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帅康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CXW-268-S8907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25.4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451.7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78.2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方太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CXW-258-JCD7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30.1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425.5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84.9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方太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CXW-258-JCD6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30.9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435.9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84.7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欧琳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CXW-268-F201N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396.1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海尔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CXW-219-EC905T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23.8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383.6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97.8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83.5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米家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CXW-260-MJ02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27.0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432.3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78.3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美的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CXW-120-JV600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36.0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725.0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74.6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老板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CXW-260-27A3H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441.5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81.0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老板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CXW-260-27N0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25.4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431.0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72.8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西门子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CXW-220-LS65SA955W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24.8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406.7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80.0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华帝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CXW-240-i11153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36.5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808.5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97.0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75.6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樱花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CXW-360-7A01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510.6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86.0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西门子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CXW-220-LS66SA8B1W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419.1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84.0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德意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CXW-258-856A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36.1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889.4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75.6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德意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CXW-268-836A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35.5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1097.1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78.3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美的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CXW-125-T65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40.7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695.8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80.1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美的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CXW-140-J63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35.2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713.5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79.5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美的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CXW-260-T70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403.1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83.1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康宝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CXW-280-BE108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455.0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97.9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88.7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康宝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CXW-280-BE106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25.4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447.7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89.8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帅康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CXW-258-CJ900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458.1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88.2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帅康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CXW-258-S8807S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422.9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海尔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CXW-258-E900C18U1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38.0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775.9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87.5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海尔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CXW-258-E900C16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36.8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16.9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769.8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82.0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94.5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华帝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CXW-240-i11135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26.3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443.6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76.5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万和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CXW-318-J728A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25.6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442.7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76.9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云米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CXW-260-VK706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30.1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18.0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428.4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99.1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79.6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92.6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云米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CXW-260-VK703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28.1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17.6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443.4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98.9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81.4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93.1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6"/>
                <w:szCs w:val="26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inherit" w:hAnsi="inherit" w:eastAsia="宋体" w:cs="宋体"/>
                <w:color w:val="333333"/>
                <w:kern w:val="0"/>
                <w:sz w:val="26"/>
                <w:szCs w:val="26"/>
              </w:rPr>
              <w:t>66.4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06C06"/>
    <w:rsid w:val="15006C06"/>
    <w:rsid w:val="34257CA2"/>
    <w:rsid w:val="387A00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2022-02-15T07:45:00Z</dcterms:created>
  <dc:creator>admin</dc:creator>
  <cp:lastModifiedBy>admin</cp:lastModifiedBy>
  <dcterms:modified xsi:type="dcterms:W3CDTF">2022-02-17T07:30:26Z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